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b w:val="1"/>
        </w:rPr>
      </w:pPr>
      <w:bookmarkStart w:colFirst="0" w:colLast="0" w:name="_kwsvap93bh2f" w:id="0"/>
      <w:bookmarkEnd w:id="0"/>
      <w:r w:rsidDel="00000000" w:rsidR="00000000" w:rsidRPr="00000000">
        <w:rPr>
          <w:b w:val="1"/>
          <w:rtl w:val="0"/>
        </w:rPr>
        <w:t xml:space="preserve">Coherence: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Roboto" w:cs="Roboto" w:eastAsia="Roboto" w:hAnsi="Roboto"/>
          <w:color w:val="0f0f0f"/>
          <w:sz w:val="24"/>
          <w:szCs w:val="24"/>
        </w:rPr>
      </w:pPr>
      <w:r w:rsidDel="00000000" w:rsidR="00000000" w:rsidRPr="00000000">
        <w:rPr>
          <w:rFonts w:ascii="Roboto" w:cs="Roboto" w:eastAsia="Roboto" w:hAnsi="Roboto"/>
          <w:color w:val="0f0f0f"/>
          <w:sz w:val="24"/>
          <w:szCs w:val="24"/>
          <w:rtl w:val="0"/>
        </w:rPr>
        <w:t xml:space="preserve">Please score the coherence of the multi-round dialogue between A and B. Coherence refers to the logical connection and sequence among different parts of the dialogue, to ensure the smooth delivery and understanding of information. </w:t>
      </w:r>
    </w:p>
    <w:p w:rsidR="00000000" w:rsidDel="00000000" w:rsidP="00000000" w:rsidRDefault="00000000" w:rsidRPr="00000000" w14:paraId="00000004">
      <w:pPr>
        <w:rPr>
          <w:rFonts w:ascii="Roboto" w:cs="Roboto" w:eastAsia="Roboto" w:hAnsi="Roboto"/>
          <w:color w:val="0f0f0f"/>
          <w:sz w:val="24"/>
          <w:szCs w:val="24"/>
        </w:rPr>
      </w:pPr>
      <w:r w:rsidDel="00000000" w:rsidR="00000000" w:rsidRPr="00000000">
        <w:rPr>
          <w:rtl w:val="0"/>
        </w:rPr>
      </w:r>
    </w:p>
    <w:p w:rsidR="00000000" w:rsidDel="00000000" w:rsidP="00000000" w:rsidRDefault="00000000" w:rsidRPr="00000000" w14:paraId="00000005">
      <w:pPr>
        <w:rPr>
          <w:rFonts w:ascii="Roboto" w:cs="Roboto" w:eastAsia="Roboto" w:hAnsi="Roboto"/>
          <w:color w:val="0f0f0f"/>
          <w:sz w:val="24"/>
          <w:szCs w:val="24"/>
        </w:rPr>
      </w:pPr>
      <w:r w:rsidDel="00000000" w:rsidR="00000000" w:rsidRPr="00000000">
        <w:rPr>
          <w:rFonts w:ascii="Roboto" w:cs="Roboto" w:eastAsia="Roboto" w:hAnsi="Roboto"/>
          <w:color w:val="0f0f0f"/>
          <w:sz w:val="24"/>
          <w:szCs w:val="24"/>
          <w:rtl w:val="0"/>
        </w:rPr>
        <w:t xml:space="preserve">Coherence requires that each part of a text or dialogue has a clear connection, avoiding unnecessary breaks, jumps, or confusion, to ensure that readers, listeners, or viewers can understand and follow the information in an orderly manner. </w:t>
      </w:r>
    </w:p>
    <w:p w:rsidR="00000000" w:rsidDel="00000000" w:rsidP="00000000" w:rsidRDefault="00000000" w:rsidRPr="00000000" w14:paraId="00000006">
      <w:pPr>
        <w:rPr>
          <w:rFonts w:ascii="Roboto" w:cs="Roboto" w:eastAsia="Roboto" w:hAnsi="Roboto"/>
          <w:color w:val="0f0f0f"/>
          <w:sz w:val="24"/>
          <w:szCs w:val="24"/>
        </w:rPr>
      </w:pPr>
      <w:r w:rsidDel="00000000" w:rsidR="00000000" w:rsidRPr="00000000">
        <w:rPr>
          <w:rtl w:val="0"/>
        </w:rPr>
      </w:r>
    </w:p>
    <w:p w:rsidR="00000000" w:rsidDel="00000000" w:rsidP="00000000" w:rsidRDefault="00000000" w:rsidRPr="00000000" w14:paraId="00000007">
      <w:pPr>
        <w:rPr/>
      </w:pPr>
      <w:r w:rsidDel="00000000" w:rsidR="00000000" w:rsidRPr="00000000">
        <w:rPr>
          <w:rFonts w:ascii="Roboto" w:cs="Roboto" w:eastAsia="Roboto" w:hAnsi="Roboto"/>
          <w:color w:val="0f0f0f"/>
          <w:sz w:val="24"/>
          <w:szCs w:val="24"/>
          <w:rtl w:val="0"/>
        </w:rPr>
        <w:t xml:space="preserve">Coherence usually includes appropriate transitions, conjunctions, topic sentences, and logical structures to ensure that the entire text or dialogue has a clear structure, facilitating the conveyance and communication of information.</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Rating 1:</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numPr>
          <w:ilvl w:val="0"/>
          <w:numId w:val="2"/>
        </w:numPr>
        <w:ind w:left="720" w:hanging="360"/>
      </w:pPr>
      <w:r w:rsidDel="00000000" w:rsidR="00000000" w:rsidRPr="00000000">
        <w:rPr>
          <w:rtl w:val="0"/>
        </w:rPr>
        <w:t xml:space="preserve">The dialogue lacks coherence; there is no apparent logical connection between each reply or statement.</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The transitions between topic or subject changes are unnatural, resulting in a disorganized and chaotic dialogue content.</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The information is fragmented, making the dialogue difficult to understand and follow.</w:t>
      </w:r>
    </w:p>
    <w:p w:rsidR="00000000" w:rsidDel="00000000" w:rsidP="00000000" w:rsidRDefault="00000000" w:rsidRPr="00000000" w14:paraId="0000000E">
      <w:pPr>
        <w:ind w:left="720" w:firstLine="0"/>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Rating 2:</w:t>
      </w:r>
    </w:p>
    <w:p w:rsidR="00000000" w:rsidDel="00000000" w:rsidP="00000000" w:rsidRDefault="00000000" w:rsidRPr="00000000" w14:paraId="00000010">
      <w:pPr>
        <w:ind w:left="720" w:firstLine="0"/>
        <w:rPr/>
      </w:pPr>
      <w:r w:rsidDel="00000000" w:rsidR="00000000" w:rsidRPr="00000000">
        <w:rPr>
          <w:rtl w:val="0"/>
        </w:rPr>
      </w:r>
    </w:p>
    <w:p w:rsidR="00000000" w:rsidDel="00000000" w:rsidP="00000000" w:rsidRDefault="00000000" w:rsidRPr="00000000" w14:paraId="00000011">
      <w:pPr>
        <w:numPr>
          <w:ilvl w:val="0"/>
          <w:numId w:val="2"/>
        </w:numPr>
        <w:ind w:left="720" w:hanging="360"/>
      </w:pPr>
      <w:r w:rsidDel="00000000" w:rsidR="00000000" w:rsidRPr="00000000">
        <w:rPr>
          <w:rtl w:val="0"/>
        </w:rPr>
        <w:t xml:space="preserve">The coherence of the dialogue is average; although there are some logical connections, there are still noticeable breaks or jumps.</w:t>
      </w:r>
    </w:p>
    <w:p w:rsidR="00000000" w:rsidDel="00000000" w:rsidP="00000000" w:rsidRDefault="00000000" w:rsidRPr="00000000" w14:paraId="00000012">
      <w:pPr>
        <w:numPr>
          <w:ilvl w:val="0"/>
          <w:numId w:val="2"/>
        </w:numPr>
        <w:ind w:left="720" w:hanging="360"/>
      </w:pPr>
      <w:r w:rsidDel="00000000" w:rsidR="00000000" w:rsidRPr="00000000">
        <w:rPr>
          <w:rtl w:val="0"/>
        </w:rPr>
        <w:t xml:space="preserve">When transitioning topics, there may be a lack of smooth transitions, making the dialogue content somewhat incoherent.</w:t>
      </w:r>
    </w:p>
    <w:p w:rsidR="00000000" w:rsidDel="00000000" w:rsidP="00000000" w:rsidRDefault="00000000" w:rsidRPr="00000000" w14:paraId="00000013">
      <w:pPr>
        <w:numPr>
          <w:ilvl w:val="0"/>
          <w:numId w:val="2"/>
        </w:numPr>
        <w:ind w:left="720" w:hanging="360"/>
      </w:pPr>
      <w:r w:rsidDel="00000000" w:rsidR="00000000" w:rsidRPr="00000000">
        <w:rPr>
          <w:rtl w:val="0"/>
        </w:rPr>
        <w:t xml:space="preserve">The presentation of information is relatively orderly, but further improvements are needed to enhance coherence.</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Rating 3:</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The dialogue has high coherence, with each reply or statement showing a clear logical connection.</w:t>
      </w:r>
    </w:p>
    <w:p w:rsidR="00000000" w:rsidDel="00000000" w:rsidP="00000000" w:rsidRDefault="00000000" w:rsidRPr="00000000" w14:paraId="00000018">
      <w:pPr>
        <w:numPr>
          <w:ilvl w:val="0"/>
          <w:numId w:val="2"/>
        </w:numPr>
        <w:ind w:left="720" w:hanging="360"/>
      </w:pPr>
      <w:r w:rsidDel="00000000" w:rsidR="00000000" w:rsidRPr="00000000">
        <w:rPr>
          <w:rtl w:val="0"/>
        </w:rPr>
        <w:t xml:space="preserve">The transitions between topic or subject changes are natural and smooth, making the dialogue content easy to understand and follow.</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The information is presented in an orderly manner, ensuring the coherence of the dialogue and meeting the needs of readers or listeners.</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pStyle w:val="Heading3"/>
        <w:rPr>
          <w:b w:val="1"/>
        </w:rPr>
      </w:pPr>
      <w:bookmarkStart w:colFirst="0" w:colLast="0" w:name="_kfgmtcmz3ygy" w:id="1"/>
      <w:bookmarkEnd w:id="1"/>
      <w:r w:rsidDel="00000000" w:rsidR="00000000" w:rsidRPr="00000000">
        <w:rPr>
          <w:b w:val="1"/>
          <w:rtl w:val="0"/>
        </w:rPr>
        <w:t xml:space="preserve">Engagingness: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Please score the engagingness of the multi-round dialogue between A and B. Engagingness refers to the quality of the dialogue responses or statements that can capture the attention and interest of the conversational partners.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Rating 1:</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numPr>
          <w:ilvl w:val="0"/>
          <w:numId w:val="1"/>
        </w:numPr>
        <w:ind w:left="720" w:hanging="360"/>
      </w:pPr>
      <w:r w:rsidDel="00000000" w:rsidR="00000000" w:rsidRPr="00000000">
        <w:rPr>
          <w:rtl w:val="0"/>
        </w:rPr>
        <w:t xml:space="preserve">The content lacks attractiveness, appearing dull and uninteresting.</w:t>
      </w:r>
    </w:p>
    <w:p w:rsidR="00000000" w:rsidDel="00000000" w:rsidP="00000000" w:rsidRDefault="00000000" w:rsidRPr="00000000" w14:paraId="00000022">
      <w:pPr>
        <w:numPr>
          <w:ilvl w:val="0"/>
          <w:numId w:val="1"/>
        </w:numPr>
        <w:ind w:left="720" w:hanging="360"/>
      </w:pPr>
      <w:r w:rsidDel="00000000" w:rsidR="00000000" w:rsidRPr="00000000">
        <w:rPr>
          <w:rtl w:val="0"/>
        </w:rPr>
        <w:t xml:space="preserve">No appealing elements or strategies are used, making it difficult for readers or viewers to become interested.</w:t>
      </w:r>
    </w:p>
    <w:p w:rsidR="00000000" w:rsidDel="00000000" w:rsidP="00000000" w:rsidRDefault="00000000" w:rsidRPr="00000000" w14:paraId="00000023">
      <w:pPr>
        <w:numPr>
          <w:ilvl w:val="0"/>
          <w:numId w:val="1"/>
        </w:numPr>
        <w:ind w:left="720" w:hanging="360"/>
      </w:pPr>
      <w:r w:rsidDel="00000000" w:rsidR="00000000" w:rsidRPr="00000000">
        <w:rPr>
          <w:rtl w:val="0"/>
        </w:rPr>
        <w:t xml:space="preserve">Failed to capture attention or maintain the audience's interest.</w:t>
      </w:r>
    </w:p>
    <w:p w:rsidR="00000000" w:rsidDel="00000000" w:rsidP="00000000" w:rsidRDefault="00000000" w:rsidRPr="00000000" w14:paraId="00000024">
      <w:pPr>
        <w:ind w:left="72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Rating 2:</w:t>
      </w:r>
    </w:p>
    <w:p w:rsidR="00000000" w:rsidDel="00000000" w:rsidP="00000000" w:rsidRDefault="00000000" w:rsidRPr="00000000" w14:paraId="00000026">
      <w:pPr>
        <w:ind w:left="720" w:firstLine="0"/>
        <w:rPr/>
      </w:pPr>
      <w:r w:rsidDel="00000000" w:rsidR="00000000" w:rsidRPr="00000000">
        <w:rPr>
          <w:rtl w:val="0"/>
        </w:rPr>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The content has some attractiveness, but there is still room for improvement.</w:t>
      </w:r>
    </w:p>
    <w:p w:rsidR="00000000" w:rsidDel="00000000" w:rsidP="00000000" w:rsidRDefault="00000000" w:rsidRPr="00000000" w14:paraId="00000028">
      <w:pPr>
        <w:numPr>
          <w:ilvl w:val="0"/>
          <w:numId w:val="1"/>
        </w:numPr>
        <w:ind w:left="720" w:hanging="360"/>
      </w:pPr>
      <w:r w:rsidDel="00000000" w:rsidR="00000000" w:rsidRPr="00000000">
        <w:rPr>
          <w:rtl w:val="0"/>
        </w:rPr>
        <w:t xml:space="preserve">Contains some engaging elements, but fails to fully stimulate the interest of readers or viewers.</w:t>
      </w:r>
    </w:p>
    <w:p w:rsidR="00000000" w:rsidDel="00000000" w:rsidP="00000000" w:rsidRDefault="00000000" w:rsidRPr="00000000" w14:paraId="00000029">
      <w:pPr>
        <w:numPr>
          <w:ilvl w:val="0"/>
          <w:numId w:val="1"/>
        </w:numPr>
        <w:ind w:left="720" w:hanging="360"/>
      </w:pPr>
      <w:r w:rsidDel="00000000" w:rsidR="00000000" w:rsidRPr="00000000">
        <w:rPr>
          <w:rtl w:val="0"/>
        </w:rPr>
        <w:t xml:space="preserve">Attractive elements are present in the content, but more fine-tuning is needed.</w:t>
      </w:r>
    </w:p>
    <w:p w:rsidR="00000000" w:rsidDel="00000000" w:rsidP="00000000" w:rsidRDefault="00000000" w:rsidRPr="00000000" w14:paraId="0000002A">
      <w:pPr>
        <w:ind w:left="72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Rating 3:</w:t>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numPr>
          <w:ilvl w:val="0"/>
          <w:numId w:val="1"/>
        </w:numPr>
        <w:ind w:left="720" w:hanging="360"/>
      </w:pPr>
      <w:r w:rsidDel="00000000" w:rsidR="00000000" w:rsidRPr="00000000">
        <w:rPr>
          <w:rtl w:val="0"/>
        </w:rPr>
        <w:t xml:space="preserve">The content is highly attractive, filled with elements and strategies that appeal to the audience.</w:t>
      </w:r>
    </w:p>
    <w:p w:rsidR="00000000" w:rsidDel="00000000" w:rsidP="00000000" w:rsidRDefault="00000000" w:rsidRPr="00000000" w14:paraId="0000002E">
      <w:pPr>
        <w:numPr>
          <w:ilvl w:val="0"/>
          <w:numId w:val="1"/>
        </w:numPr>
        <w:ind w:left="720" w:hanging="360"/>
      </w:pPr>
      <w:r w:rsidDel="00000000" w:rsidR="00000000" w:rsidRPr="00000000">
        <w:rPr>
          <w:rtl w:val="0"/>
        </w:rPr>
        <w:t xml:space="preserve">Engaging plots, humor, suspense, or emotional triggers are used, immersing the readers or viewers in the content.</w:t>
      </w:r>
    </w:p>
    <w:p w:rsidR="00000000" w:rsidDel="00000000" w:rsidP="00000000" w:rsidRDefault="00000000" w:rsidRPr="00000000" w14:paraId="0000002F">
      <w:pPr>
        <w:numPr>
          <w:ilvl w:val="0"/>
          <w:numId w:val="1"/>
        </w:numPr>
        <w:ind w:left="720" w:hanging="360"/>
      </w:pPr>
      <w:r w:rsidDel="00000000" w:rsidR="00000000" w:rsidRPr="00000000">
        <w:rPr>
          <w:rtl w:val="0"/>
        </w:rPr>
        <w:t xml:space="preserve">Successfully captures attention and maintains the interest of the audience, providing a pleasant experience.</w:t>
      </w:r>
    </w:p>
    <w:p w:rsidR="00000000" w:rsidDel="00000000" w:rsidP="00000000" w:rsidRDefault="00000000" w:rsidRPr="00000000" w14:paraId="00000030">
      <w:pPr>
        <w:ind w:left="720" w:firstLine="0"/>
        <w:rPr/>
      </w:pPr>
      <w:r w:rsidDel="00000000" w:rsidR="00000000" w:rsidRPr="00000000">
        <w:rPr>
          <w:rtl w:val="0"/>
        </w:rPr>
      </w:r>
    </w:p>
    <w:p w:rsidR="00000000" w:rsidDel="00000000" w:rsidP="00000000" w:rsidRDefault="00000000" w:rsidRPr="00000000" w14:paraId="00000031">
      <w:pPr>
        <w:pStyle w:val="Heading3"/>
        <w:rPr>
          <w:b w:val="1"/>
        </w:rPr>
      </w:pPr>
      <w:bookmarkStart w:colFirst="0" w:colLast="0" w:name="_24ql98vsrxls" w:id="2"/>
      <w:bookmarkEnd w:id="2"/>
      <w:r w:rsidDel="00000000" w:rsidR="00000000" w:rsidRPr="00000000">
        <w:rPr>
          <w:b w:val="1"/>
          <w:rtl w:val="0"/>
        </w:rPr>
        <w:t xml:space="preserve">Informativeness: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Please score the amount of information in the multi-round dialogue between A and B. Informativeness refers to the quantity and richness of the information provided. It indicates the degree of useful information contained in responses or statements, to meet the needs of the audience or dialogue participants.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High-information responses in a dialogue usually include detailed explanations, background information, facts, data, examples, and other relevant content to aid understanding, answer questions, or deepen the understanding of the dialogue topic.</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ind w:left="0" w:firstLine="0"/>
        <w:rPr/>
      </w:pP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rtl w:val="0"/>
        </w:rPr>
        <w:t xml:space="preserve">Rating 1:</w:t>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numPr>
          <w:ilvl w:val="0"/>
          <w:numId w:val="1"/>
        </w:numPr>
        <w:ind w:left="720" w:hanging="360"/>
      </w:pPr>
      <w:r w:rsidDel="00000000" w:rsidR="00000000" w:rsidRPr="00000000">
        <w:rPr>
          <w:rtl w:val="0"/>
        </w:rPr>
        <w:t xml:space="preserve">The content lacks information, providing little or no useful information.</w:t>
      </w:r>
    </w:p>
    <w:p w:rsidR="00000000" w:rsidDel="00000000" w:rsidP="00000000" w:rsidRDefault="00000000" w:rsidRPr="00000000" w14:paraId="0000003C">
      <w:pPr>
        <w:numPr>
          <w:ilvl w:val="0"/>
          <w:numId w:val="1"/>
        </w:numPr>
        <w:ind w:left="720" w:hanging="360"/>
      </w:pPr>
      <w:r w:rsidDel="00000000" w:rsidR="00000000" w:rsidRPr="00000000">
        <w:rPr>
          <w:rtl w:val="0"/>
        </w:rPr>
        <w:t xml:space="preserve">Insufficient background information is provided, failing to meet the audience's needs.</w:t>
      </w:r>
    </w:p>
    <w:p w:rsidR="00000000" w:rsidDel="00000000" w:rsidP="00000000" w:rsidRDefault="00000000" w:rsidRPr="00000000" w14:paraId="0000003D">
      <w:pPr>
        <w:numPr>
          <w:ilvl w:val="0"/>
          <w:numId w:val="1"/>
        </w:numPr>
        <w:ind w:left="720" w:hanging="360"/>
      </w:pPr>
      <w:r w:rsidDel="00000000" w:rsidR="00000000" w:rsidRPr="00000000">
        <w:rPr>
          <w:rtl w:val="0"/>
        </w:rPr>
        <w:t xml:space="preserve">The information is poor, lacking detailed elaboration on the issues or topics.</w:t>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t xml:space="preserve">Rating 2:</w:t>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numPr>
          <w:ilvl w:val="0"/>
          <w:numId w:val="1"/>
        </w:numPr>
        <w:ind w:left="720" w:hanging="360"/>
      </w:pPr>
      <w:r w:rsidDel="00000000" w:rsidR="00000000" w:rsidRPr="00000000">
        <w:rPr>
          <w:rtl w:val="0"/>
        </w:rPr>
        <w:t xml:space="preserve">The content is average in terms of information quantity, providing some relevant information, but still has shortcomings.</w:t>
      </w:r>
    </w:p>
    <w:p w:rsidR="00000000" w:rsidDel="00000000" w:rsidP="00000000" w:rsidRDefault="00000000" w:rsidRPr="00000000" w14:paraId="00000043">
      <w:pPr>
        <w:numPr>
          <w:ilvl w:val="0"/>
          <w:numId w:val="1"/>
        </w:numPr>
        <w:ind w:left="720" w:hanging="360"/>
      </w:pPr>
      <w:r w:rsidDel="00000000" w:rsidR="00000000" w:rsidRPr="00000000">
        <w:rPr>
          <w:rtl w:val="0"/>
        </w:rPr>
        <w:t xml:space="preserve">It may offer basic information but lacks detailed or comprehensive elaboration.</w:t>
      </w:r>
    </w:p>
    <w:p w:rsidR="00000000" w:rsidDel="00000000" w:rsidP="00000000" w:rsidRDefault="00000000" w:rsidRPr="00000000" w14:paraId="00000044">
      <w:pPr>
        <w:numPr>
          <w:ilvl w:val="0"/>
          <w:numId w:val="1"/>
        </w:numPr>
        <w:ind w:left="720" w:hanging="360"/>
      </w:pPr>
      <w:r w:rsidDel="00000000" w:rsidR="00000000" w:rsidRPr="00000000">
        <w:rPr>
          <w:rtl w:val="0"/>
        </w:rPr>
        <w:t xml:space="preserve">Information is present, but further supplementation or detailed explanation is needed.</w:t>
      </w:r>
    </w:p>
    <w:p w:rsidR="00000000" w:rsidDel="00000000" w:rsidP="00000000" w:rsidRDefault="00000000" w:rsidRPr="00000000" w14:paraId="00000045">
      <w:pPr>
        <w:ind w:left="72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t xml:space="preserve">Rating 3:</w:t>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numPr>
          <w:ilvl w:val="0"/>
          <w:numId w:val="1"/>
        </w:numPr>
        <w:ind w:left="720" w:hanging="360"/>
      </w:pPr>
      <w:r w:rsidDel="00000000" w:rsidR="00000000" w:rsidRPr="00000000">
        <w:rPr>
          <w:rtl w:val="0"/>
        </w:rPr>
        <w:t xml:space="preserve">The content is very informative, offering clear, detailed, and useful information.</w:t>
      </w:r>
    </w:p>
    <w:p w:rsidR="00000000" w:rsidDel="00000000" w:rsidP="00000000" w:rsidRDefault="00000000" w:rsidRPr="00000000" w14:paraId="00000049">
      <w:pPr>
        <w:numPr>
          <w:ilvl w:val="0"/>
          <w:numId w:val="1"/>
        </w:numPr>
        <w:ind w:left="720" w:hanging="360"/>
      </w:pPr>
      <w:r w:rsidDel="00000000" w:rsidR="00000000" w:rsidRPr="00000000">
        <w:rPr>
          <w:rtl w:val="0"/>
        </w:rPr>
        <w:t xml:space="preserve">Concrete facts, data, examples, and explanations are used, making the information sufficiently clear.</w:t>
      </w:r>
    </w:p>
    <w:p w:rsidR="00000000" w:rsidDel="00000000" w:rsidP="00000000" w:rsidRDefault="00000000" w:rsidRPr="00000000" w14:paraId="0000004A">
      <w:pPr>
        <w:numPr>
          <w:ilvl w:val="0"/>
          <w:numId w:val="1"/>
        </w:numPr>
        <w:ind w:left="720" w:hanging="360"/>
      </w:pPr>
      <w:r w:rsidDel="00000000" w:rsidR="00000000" w:rsidRPr="00000000">
        <w:rPr>
          <w:rtl w:val="0"/>
        </w:rPr>
        <w:t xml:space="preserve">The content is rich in information, meeting the audience's needs and facilitating a better understanding of the issue or topic.</w:t>
      </w:r>
    </w:p>
    <w:p w:rsidR="00000000" w:rsidDel="00000000" w:rsidP="00000000" w:rsidRDefault="00000000" w:rsidRPr="00000000" w14:paraId="0000004B">
      <w:pPr>
        <w:pStyle w:val="Heading3"/>
        <w:rPr>
          <w:b w:val="1"/>
        </w:rPr>
      </w:pPr>
      <w:bookmarkStart w:colFirst="0" w:colLast="0" w:name="_ogk7qa6wipbs" w:id="3"/>
      <w:bookmarkEnd w:id="3"/>
      <w:r w:rsidDel="00000000" w:rsidR="00000000" w:rsidRPr="00000000">
        <w:rPr>
          <w:b w:val="1"/>
          <w:rtl w:val="0"/>
        </w:rPr>
        <w:t xml:space="preserve">Overall Impression: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Rating 1:</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numPr>
          <w:ilvl w:val="0"/>
          <w:numId w:val="4"/>
        </w:numPr>
        <w:ind w:left="720" w:hanging="360"/>
        <w:rPr>
          <w:u w:val="none"/>
        </w:rPr>
      </w:pPr>
      <w:r w:rsidDel="00000000" w:rsidR="00000000" w:rsidRPr="00000000">
        <w:rPr>
          <w:rtl w:val="0"/>
        </w:rPr>
        <w:t xml:space="preserve">At this level, casual conversation is often dull and lacks appeal. The content is monotonous, with extremely low engagement in the dialogue, leading to impoverished conversations. Poor language expression, awkward transitions between topics, and an almost complete lack of emotional connection render the dialogue devoid of warmth.</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Rating 2:</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numPr>
          <w:ilvl w:val="0"/>
          <w:numId w:val="3"/>
        </w:numPr>
        <w:ind w:left="720" w:hanging="360"/>
        <w:rPr>
          <w:u w:val="none"/>
        </w:rPr>
      </w:pPr>
      <w:r w:rsidDel="00000000" w:rsidR="00000000" w:rsidRPr="00000000">
        <w:rPr>
          <w:rtl w:val="0"/>
        </w:rPr>
        <w:t xml:space="preserve">At this level, casual conversation content is typically mediocre and lacks sufficient appeal. Engagement is moderate, but there is a lack of ample interaction and liveliness. Language expression skills are average, capable of sustaining a conversation, but not particularly engaging. Emotional connections are limited, lacking profound resonance.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Rating 3:</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numPr>
          <w:ilvl w:val="0"/>
          <w:numId w:val="5"/>
        </w:numPr>
        <w:ind w:left="720" w:hanging="360"/>
        <w:rPr>
          <w:u w:val="none"/>
        </w:rPr>
      </w:pPr>
      <w:r w:rsidDel="00000000" w:rsidR="00000000" w:rsidRPr="00000000">
        <w:rPr>
          <w:rtl w:val="0"/>
        </w:rPr>
        <w:t xml:space="preserve">At this level, casual conversation content is generally interesting and has a certain level of appeal. Engagement is active, with timely responses to topics, maintaining good interaction. Language expression is fluent, keeping the conversation smooth. Emotional connections demonstrate a degree of interest and emotional investment, making the conversation more enjoyable.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